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A9" w:rsidRPr="00F805E6" w:rsidRDefault="00E274A9" w:rsidP="00E274A9">
      <w:pPr>
        <w:pStyle w:val="GFEHeading2"/>
        <w:spacing w:before="0"/>
      </w:pPr>
      <w:r w:rsidRPr="00F805E6">
        <w:t>Accessibility Features in Windows</w:t>
      </w:r>
    </w:p>
    <w:p w:rsidR="00E274A9" w:rsidRDefault="00E274A9" w:rsidP="00E274A9">
      <w:pPr>
        <w:pStyle w:val="GFEBody"/>
      </w:pPr>
      <w:r w:rsidRPr="009A3D3B">
        <w:t>Windows makes it easy to find options helpful for students who have difficulty seeing the screen</w:t>
      </w:r>
      <w:r>
        <w:t>,</w:t>
      </w:r>
      <w:r w:rsidRPr="009A3D3B">
        <w:t xml:space="preserve"> or for students who are blind and need to use the computer without a display. Below you will find accessibility features in Windows 7 and Windows Vista organized by how to make the computer easier to see, how to use the computer without a display (or monitor), and </w:t>
      </w:r>
      <w:r>
        <w:t xml:space="preserve">by </w:t>
      </w:r>
      <w:r w:rsidRPr="009A3D3B">
        <w:t>keyboard shortcuts.</w:t>
      </w:r>
    </w:p>
    <w:p w:rsidR="00E274A9" w:rsidRPr="00F805E6" w:rsidRDefault="00E274A9" w:rsidP="00E274A9">
      <w:pPr>
        <w:pStyle w:val="GFEHeading3"/>
      </w:pPr>
      <w:r w:rsidRPr="00F805E6">
        <w:t>Make the computer easier to see</w:t>
      </w:r>
    </w:p>
    <w:p w:rsidR="00E274A9" w:rsidRDefault="00E274A9" w:rsidP="00E274A9">
      <w:pPr>
        <w:pStyle w:val="GFEBody"/>
      </w:pPr>
      <w:r w:rsidRPr="000C2226">
        <w:t xml:space="preserve">For students who have vision impairments and low vision, start by using the </w:t>
      </w:r>
      <w:r w:rsidRPr="000976BA">
        <w:rPr>
          <w:b/>
        </w:rPr>
        <w:t>Make the computer easier to see</w:t>
      </w:r>
      <w:r w:rsidRPr="000C2226">
        <w:t xml:space="preserve"> page in the Ease of Access Center found in Windows 7 and Windows Vista.</w:t>
      </w:r>
    </w:p>
    <w:tbl>
      <w:tblPr>
        <w:tblW w:w="0" w:type="auto"/>
        <w:tblInd w:w="115" w:type="dxa"/>
        <w:shd w:val="clear" w:color="auto" w:fill="F2F2F2"/>
        <w:tblCellMar>
          <w:top w:w="86" w:type="dxa"/>
          <w:left w:w="115" w:type="dxa"/>
          <w:bottom w:w="86" w:type="dxa"/>
          <w:right w:w="115" w:type="dxa"/>
        </w:tblCellMar>
        <w:tblLook w:val="04A0"/>
      </w:tblPr>
      <w:tblGrid>
        <w:gridCol w:w="9180"/>
      </w:tblGrid>
      <w:tr w:rsidR="00E274A9" w:rsidRPr="002258B4" w:rsidTr="001C1BBA">
        <w:tc>
          <w:tcPr>
            <w:tcW w:w="9180" w:type="dxa"/>
            <w:shd w:val="clear" w:color="auto" w:fill="F2F2F2"/>
            <w:vAlign w:val="center"/>
          </w:tcPr>
          <w:p w:rsidR="00E274A9" w:rsidRPr="009B058F" w:rsidRDefault="00E274A9" w:rsidP="001C1BBA">
            <w:pPr>
              <w:pStyle w:val="GFENoteTips"/>
            </w:pPr>
            <w:r w:rsidRPr="00DB0D1F">
              <w:rPr>
                <w:b/>
              </w:rPr>
              <w:t>Tip</w:t>
            </w:r>
            <w:r w:rsidRPr="009B058F">
              <w:br/>
              <w:t xml:space="preserve">To go to the Ease of Access Center, press Windows logo key </w:t>
            </w:r>
            <w:r>
              <w:rPr>
                <w:noProof/>
              </w:rPr>
              <w:drawing>
                <wp:inline distT="0" distB="0" distL="0" distR="0">
                  <wp:extent cx="152400" cy="133350"/>
                  <wp:effectExtent l="19050" t="0" r="0" b="0"/>
                  <wp:docPr id="5" name="Picture 3" descr="Description: wi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win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58F">
              <w:t xml:space="preserve"> + U.</w:t>
            </w:r>
          </w:p>
        </w:tc>
      </w:tr>
    </w:tbl>
    <w:p w:rsidR="00E274A9" w:rsidRDefault="00E274A9" w:rsidP="00E274A9">
      <w:pPr>
        <w:pStyle w:val="GFEBody"/>
        <w:numPr>
          <w:ilvl w:val="0"/>
          <w:numId w:val="2"/>
        </w:numPr>
        <w:spacing w:before="160"/>
        <w:rPr>
          <w:rStyle w:val="phrase"/>
          <w:rFonts w:cs="Segoe UI"/>
          <w:spacing w:val="-4"/>
        </w:rPr>
      </w:pPr>
      <w:r w:rsidRPr="006F376F">
        <w:rPr>
          <w:rStyle w:val="phrase"/>
          <w:rFonts w:cs="Segoe UI"/>
          <w:spacing w:val="-4"/>
        </w:rPr>
        <w:t>In Windows 7 or Windows Vista, open the</w:t>
      </w:r>
      <w:r w:rsidRPr="003477C6">
        <w:rPr>
          <w:rStyle w:val="phrase"/>
          <w:rFonts w:cs="Segoe UI"/>
          <w:b/>
          <w:spacing w:val="-4"/>
        </w:rPr>
        <w:t xml:space="preserve"> </w:t>
      </w:r>
      <w:hyperlink r:id="rId6" w:tooltip="Make the computer easier to see optimize visual display" w:history="1">
        <w:r w:rsidRPr="003477C6">
          <w:rPr>
            <w:rStyle w:val="Hyperlink"/>
            <w:rFonts w:cs="Segoe UI"/>
            <w:spacing w:val="-4"/>
          </w:rPr>
          <w:t>Make the computer easier to see</w:t>
        </w:r>
      </w:hyperlink>
      <w:r w:rsidRPr="003477C6">
        <w:rPr>
          <w:rStyle w:val="ui"/>
          <w:rFonts w:cs="Segoe UI"/>
          <w:spacing w:val="-4"/>
        </w:rPr>
        <w:t xml:space="preserve"> </w:t>
      </w:r>
      <w:r w:rsidRPr="006F376F">
        <w:rPr>
          <w:rStyle w:val="phrase"/>
          <w:rFonts w:cs="Segoe UI"/>
          <w:spacing w:val="-4"/>
        </w:rPr>
        <w:t>page by clicking the</w:t>
      </w:r>
      <w:r w:rsidRPr="003477C6">
        <w:rPr>
          <w:rStyle w:val="phrase"/>
          <w:rFonts w:cs="Segoe UI"/>
          <w:spacing w:val="-4"/>
        </w:rPr>
        <w:t xml:space="preserve"> </w:t>
      </w:r>
      <w:r w:rsidRPr="00073B6D">
        <w:rPr>
          <w:rStyle w:val="ui"/>
          <w:rFonts w:cs="Segoe UI"/>
          <w:b/>
          <w:spacing w:val="-4"/>
        </w:rPr>
        <w:t>Start</w:t>
      </w:r>
      <w:r w:rsidRPr="003477C6">
        <w:rPr>
          <w:rStyle w:val="phrase"/>
          <w:rFonts w:cs="Segoe UI"/>
          <w:spacing w:val="-4"/>
        </w:rPr>
        <w:t xml:space="preserve"> </w:t>
      </w:r>
      <w:r w:rsidRPr="00073B6D">
        <w:rPr>
          <w:rStyle w:val="phrase"/>
          <w:rFonts w:cs="Segoe UI"/>
          <w:spacing w:val="-4"/>
        </w:rPr>
        <w:t>button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6" name="pageContainer0_ID0EBAAC" descr="Description: 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Container0_ID0EBAAC" descr="Description: 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7C6">
        <w:rPr>
          <w:rStyle w:val="phrase"/>
          <w:rFonts w:cs="Segoe UI"/>
          <w:b/>
          <w:spacing w:val="-4"/>
        </w:rPr>
        <w:t xml:space="preserve">, </w:t>
      </w:r>
      <w:r w:rsidRPr="006F376F">
        <w:rPr>
          <w:rStyle w:val="phrase"/>
          <w:rFonts w:cs="Segoe UI"/>
          <w:spacing w:val="-4"/>
        </w:rPr>
        <w:t>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3477C6">
        <w:rPr>
          <w:rStyle w:val="ui"/>
          <w:rFonts w:cs="Segoe UI"/>
          <w:spacing w:val="-4"/>
        </w:rPr>
        <w:t>Control Panel</w:t>
      </w:r>
      <w:r w:rsidRPr="006F376F">
        <w:rPr>
          <w:rStyle w:val="phrase"/>
          <w:rFonts w:cs="Segoe UI"/>
          <w:spacing w:val="-4"/>
        </w:rPr>
        <w:t>,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6F376F">
        <w:rPr>
          <w:rStyle w:val="phrase"/>
          <w:rFonts w:cs="Segoe UI"/>
          <w:spacing w:val="-4"/>
        </w:rPr>
        <w:t>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073B6D">
        <w:rPr>
          <w:rStyle w:val="ui"/>
          <w:rFonts w:cs="Segoe UI"/>
          <w:b/>
          <w:spacing w:val="-4"/>
        </w:rPr>
        <w:t>Ease of Access</w:t>
      </w:r>
      <w:r w:rsidRPr="003477C6">
        <w:rPr>
          <w:rStyle w:val="phrase"/>
          <w:rFonts w:cs="Segoe UI"/>
          <w:b/>
          <w:spacing w:val="-4"/>
        </w:rPr>
        <w:t xml:space="preserve">, </w:t>
      </w:r>
      <w:r w:rsidRPr="006F376F">
        <w:rPr>
          <w:rStyle w:val="phrase"/>
          <w:rFonts w:cs="Segoe UI"/>
          <w:spacing w:val="-4"/>
        </w:rPr>
        <w:t>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r w:rsidRPr="00073B6D">
        <w:rPr>
          <w:rStyle w:val="ui"/>
          <w:rFonts w:cs="Segoe UI"/>
          <w:b/>
          <w:spacing w:val="-4"/>
        </w:rPr>
        <w:t>Ease of Access Center</w:t>
      </w:r>
      <w:r w:rsidRPr="006F376F">
        <w:rPr>
          <w:rStyle w:val="phrase"/>
          <w:rFonts w:cs="Segoe UI"/>
          <w:spacing w:val="-4"/>
        </w:rPr>
        <w:t>, and then clicking</w:t>
      </w:r>
      <w:r w:rsidRPr="003477C6">
        <w:rPr>
          <w:rStyle w:val="phrase"/>
          <w:rFonts w:cs="Segoe UI"/>
          <w:b/>
          <w:spacing w:val="-4"/>
        </w:rPr>
        <w:t xml:space="preserve"> </w:t>
      </w:r>
      <w:proofErr w:type="gramStart"/>
      <w:r w:rsidRPr="006F376F">
        <w:rPr>
          <w:rStyle w:val="ui"/>
          <w:rFonts w:cs="Segoe UI"/>
          <w:b/>
          <w:spacing w:val="-4"/>
        </w:rPr>
        <w:t>Make</w:t>
      </w:r>
      <w:proofErr w:type="gramEnd"/>
      <w:r w:rsidRPr="006F376F">
        <w:rPr>
          <w:rStyle w:val="ui"/>
          <w:rFonts w:cs="Segoe UI"/>
          <w:b/>
          <w:spacing w:val="-4"/>
        </w:rPr>
        <w:t xml:space="preserve"> the computer easier to see</w:t>
      </w:r>
      <w:r w:rsidRPr="003477C6">
        <w:rPr>
          <w:rStyle w:val="phrase"/>
          <w:rFonts w:cs="Segoe UI"/>
          <w:b/>
          <w:spacing w:val="-4"/>
        </w:rPr>
        <w:t>.</w:t>
      </w:r>
      <w:r w:rsidRPr="003477C6">
        <w:t xml:space="preserve"> </w:t>
      </w:r>
    </w:p>
    <w:p w:rsidR="00E274A9" w:rsidRPr="006F376F" w:rsidRDefault="00E274A9" w:rsidP="00E274A9">
      <w:pPr>
        <w:pStyle w:val="GFEBody"/>
        <w:numPr>
          <w:ilvl w:val="0"/>
          <w:numId w:val="2"/>
        </w:numPr>
        <w:spacing w:before="160"/>
        <w:rPr>
          <w:rFonts w:cs="Segoe UI"/>
          <w:spacing w:val="-4"/>
        </w:rPr>
      </w:pPr>
      <w:r w:rsidRPr="00A64553">
        <w:t xml:space="preserve">On the </w:t>
      </w:r>
      <w:r w:rsidRPr="006F376F">
        <w:rPr>
          <w:b/>
        </w:rPr>
        <w:t>Make the computer easier to see page</w:t>
      </w:r>
      <w:r w:rsidRPr="00A64553">
        <w:t>, you can select the options that you want to use:</w:t>
      </w:r>
    </w:p>
    <w:p w:rsidR="00E274A9" w:rsidRPr="009A3D3B" w:rsidRDefault="00E274A9" w:rsidP="00E274A9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Choose a High Contrast theme.</w:t>
      </w:r>
      <w:r w:rsidRPr="009A3D3B">
        <w:rPr>
          <w:b/>
        </w:rPr>
        <w:t xml:space="preserve"> </w:t>
      </w:r>
      <w:r w:rsidRPr="009A3D3B">
        <w:t>This option allows you to set a high-contrast color scheme that heightens the color contrast of some text and images on your computer screen, making those items more distinct and easier to identify.</w:t>
      </w:r>
    </w:p>
    <w:p w:rsidR="00E274A9" w:rsidRPr="009A3D3B" w:rsidRDefault="00E274A9" w:rsidP="00E274A9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Turn on or</w:t>
      </w:r>
      <w:r>
        <w:rPr>
          <w:rStyle w:val="leadinphraseother"/>
          <w:rFonts w:cs="Segoe UI"/>
          <w:b/>
        </w:rPr>
        <w:t xml:space="preserve"> off High Contrast when Left ALT+LEFT</w:t>
      </w:r>
      <w:r w:rsidRPr="009A3D3B">
        <w:rPr>
          <w:rStyle w:val="leadinphraseother"/>
          <w:rFonts w:cs="Segoe UI"/>
          <w:b/>
        </w:rPr>
        <w:t xml:space="preserve"> </w:t>
      </w:r>
      <w:r>
        <w:rPr>
          <w:rStyle w:val="leadinphraseother"/>
          <w:rFonts w:cs="Segoe UI"/>
          <w:b/>
        </w:rPr>
        <w:t>SHIFT</w:t>
      </w:r>
      <w:r w:rsidRPr="009A3D3B">
        <w:rPr>
          <w:rStyle w:val="leadinphraseother"/>
          <w:rFonts w:cs="Segoe UI"/>
          <w:b/>
        </w:rPr>
        <w:t>+</w:t>
      </w:r>
      <w:r>
        <w:rPr>
          <w:rStyle w:val="leadinphraseother"/>
          <w:rFonts w:cs="Segoe UI"/>
          <w:b/>
        </w:rPr>
        <w:t>PRINT</w:t>
      </w:r>
      <w:r w:rsidRPr="009A3D3B">
        <w:rPr>
          <w:rStyle w:val="leadinphraseother"/>
          <w:rFonts w:cs="Segoe UI"/>
          <w:b/>
        </w:rPr>
        <w:t xml:space="preserve"> </w:t>
      </w:r>
      <w:r>
        <w:rPr>
          <w:rStyle w:val="leadinphraseother"/>
          <w:rFonts w:cs="Segoe UI"/>
          <w:b/>
        </w:rPr>
        <w:t>SCREEN</w:t>
      </w:r>
      <w:r w:rsidRPr="009A3D3B">
        <w:rPr>
          <w:rStyle w:val="leadinphraseother"/>
          <w:rFonts w:cs="Segoe UI"/>
          <w:b/>
        </w:rPr>
        <w:t xml:space="preserve"> is pressed.</w:t>
      </w:r>
      <w:r w:rsidRPr="009A3D3B">
        <w:t xml:space="preserve"> This option allows you to toggle a high-contrast theme on or off by pressing the </w:t>
      </w:r>
      <w:r>
        <w:t>LEFT</w:t>
      </w:r>
      <w:r w:rsidRPr="009A3D3B">
        <w:t xml:space="preserve"> </w:t>
      </w:r>
      <w:r>
        <w:t>ALT</w:t>
      </w:r>
      <w:r w:rsidRPr="009A3D3B">
        <w:t>+</w:t>
      </w:r>
      <w:r>
        <w:t>LEFT</w:t>
      </w:r>
      <w:r w:rsidRPr="009A3D3B">
        <w:t xml:space="preserve"> </w:t>
      </w:r>
      <w:r>
        <w:t>SHIFT</w:t>
      </w:r>
      <w:r w:rsidRPr="009A3D3B">
        <w:t>+</w:t>
      </w:r>
      <w:r>
        <w:t>PRTSCN (Print Screen)</w:t>
      </w:r>
      <w:r w:rsidRPr="009A3D3B">
        <w:t xml:space="preserve"> keys.</w:t>
      </w:r>
    </w:p>
    <w:p w:rsidR="00E274A9" w:rsidRPr="009A3D3B" w:rsidRDefault="00E274A9" w:rsidP="00E274A9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Turn on Narrator.</w:t>
      </w:r>
      <w:r w:rsidRPr="009A3D3B">
        <w:t xml:space="preserve"> This option sets Narrator to run when you log on to your computer. Narrator reads aloud on-screen text and describes some </w:t>
      </w:r>
      <w:r>
        <w:t xml:space="preserve">on-screen </w:t>
      </w:r>
      <w:r w:rsidRPr="009A3D3B">
        <w:t xml:space="preserve">events (such as error messages appearing) while you're using the computer. For more information about using Narrator, see </w:t>
      </w:r>
      <w:r>
        <w:br/>
      </w:r>
      <w:hyperlink r:id="rId8" w:tooltip="Hear text read aloud with narrator" w:history="1">
        <w:r w:rsidRPr="009A3D3B">
          <w:rPr>
            <w:rStyle w:val="Hyperlink"/>
            <w:rFonts w:cs="Segoe UI"/>
          </w:rPr>
          <w:t>Hear text read aloud with Narrator</w:t>
        </w:r>
      </w:hyperlink>
      <w:r w:rsidRPr="009A3D3B">
        <w:t>.</w:t>
      </w:r>
    </w:p>
    <w:p w:rsidR="00E274A9" w:rsidRPr="009A3D3B" w:rsidRDefault="00E274A9" w:rsidP="00E274A9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Turn on Audio Description.</w:t>
      </w:r>
      <w:r w:rsidRPr="009A3D3B">
        <w:t xml:space="preserve"> This option sets Audio Descriptions to run when you log on to your computer. Audio Descriptions describe what's happening in videos.</w:t>
      </w:r>
    </w:p>
    <w:p w:rsidR="00E274A9" w:rsidRPr="009A3D3B" w:rsidRDefault="00E274A9" w:rsidP="00E274A9">
      <w:pPr>
        <w:pStyle w:val="GFEBullet"/>
        <w:numPr>
          <w:ilvl w:val="1"/>
          <w:numId w:val="3"/>
        </w:numPr>
        <w:tabs>
          <w:tab w:val="clear" w:pos="2880"/>
        </w:tabs>
        <w:ind w:left="720"/>
      </w:pPr>
      <w:r w:rsidRPr="009A3D3B">
        <w:rPr>
          <w:rStyle w:val="leadinphraseother"/>
          <w:rFonts w:cs="Segoe UI"/>
          <w:b/>
        </w:rPr>
        <w:t>Change the size of text and icons.</w:t>
      </w:r>
      <w:r w:rsidRPr="009A3D3B">
        <w:rPr>
          <w:b/>
        </w:rPr>
        <w:t xml:space="preserve"> </w:t>
      </w:r>
      <w:r w:rsidRPr="009A3D3B">
        <w:t xml:space="preserve">This option allows you to make text and other items on your screen appear larger, so they're easier to see. For more information, see </w:t>
      </w:r>
      <w:hyperlink r:id="rId9" w:tooltip="Make the text on your screen larger or smaller" w:history="1">
        <w:r w:rsidRPr="009A3D3B">
          <w:rPr>
            <w:rStyle w:val="Hyperlink"/>
            <w:rFonts w:cs="Segoe UI"/>
          </w:rPr>
          <w:t>Make the text on your screen larger or smaller</w:t>
        </w:r>
      </w:hyperlink>
      <w:r w:rsidRPr="009A3D3B">
        <w:t>.</w:t>
      </w:r>
    </w:p>
    <w:p w:rsidR="00E274A9" w:rsidRPr="00B13055" w:rsidRDefault="00E274A9" w:rsidP="00E274A9">
      <w:pPr>
        <w:pStyle w:val="GFEBullet"/>
        <w:numPr>
          <w:ilvl w:val="1"/>
          <w:numId w:val="3"/>
        </w:numPr>
        <w:tabs>
          <w:tab w:val="clear" w:pos="2880"/>
        </w:tabs>
        <w:ind w:left="720"/>
        <w:rPr>
          <w:rStyle w:val="CommentReference"/>
          <w:rFonts w:cs="Segoe UI"/>
        </w:rPr>
      </w:pPr>
      <w:r w:rsidRPr="009A3D3B">
        <w:rPr>
          <w:rStyle w:val="leadinphraseother"/>
          <w:rFonts w:cs="Segoe UI"/>
          <w:b/>
        </w:rPr>
        <w:t>Turn on Magnifier.</w:t>
      </w:r>
      <w:r w:rsidRPr="009A3D3B">
        <w:rPr>
          <w:rFonts w:cs="Segoe UI"/>
        </w:rPr>
        <w:t xml:space="preserve"> </w:t>
      </w:r>
      <w:r w:rsidRPr="009A3D3B">
        <w:t xml:space="preserve">One of the most common accessibility solutions for a computer user with low vision is a screen magnifier. Microsoft Windows includes a screen magnifier program called Magnifier which enlarges portions of the screen making it easier to view text and images and </w:t>
      </w:r>
      <w:r>
        <w:t xml:space="preserve">to </w:t>
      </w:r>
      <w:r w:rsidRPr="009A3D3B">
        <w:t>see the whole screen more easily. Magnifier in Windows 7 now includes full-screen mode, lens mode, and docked mode. The magnification quality is improved and you can set the magnification level up to 16 times the original size</w:t>
      </w:r>
      <w:r>
        <w:t>,</w:t>
      </w:r>
      <w:r w:rsidRPr="009A3D3B">
        <w:t xml:space="preserve"> and choose to track what you magnify by movement of your mouse, the keyboard, or text editing. </w:t>
      </w:r>
      <w:r w:rsidRPr="009A3D3B">
        <w:rPr>
          <w:rFonts w:cs="Segoe UI"/>
        </w:rPr>
        <w:t xml:space="preserve">For more information about using Magnifier, see </w:t>
      </w:r>
      <w:hyperlink r:id="rId10" w:tooltip="Make items on the screen appear bigger (Magnifier)" w:history="1">
        <w:r w:rsidRPr="009A3D3B">
          <w:rPr>
            <w:rStyle w:val="Hyperlink"/>
            <w:rFonts w:cs="Segoe UI"/>
          </w:rPr>
          <w:t>Make items on the screen appear bigger (Magnifier)</w:t>
        </w:r>
      </w:hyperlink>
      <w:r w:rsidRPr="009A3D3B">
        <w:rPr>
          <w:rFonts w:cs="Segoe UI"/>
        </w:rPr>
        <w:t>.</w:t>
      </w:r>
    </w:p>
    <w:p w:rsidR="00E274A9" w:rsidRPr="009A3D3B" w:rsidRDefault="00E274A9" w:rsidP="00E274A9">
      <w:pPr>
        <w:pStyle w:val="GFEGraphic"/>
        <w:rPr>
          <w:rStyle w:val="CommentReference"/>
          <w:rFonts w:cs="Segoe UI"/>
        </w:rPr>
      </w:pPr>
      <w:r>
        <w:rPr>
          <w:color w:val="000000"/>
        </w:rPr>
        <w:lastRenderedPageBreak/>
        <w:drawing>
          <wp:inline distT="0" distB="0" distL="0" distR="0">
            <wp:extent cx="3752850" cy="3086100"/>
            <wp:effectExtent l="19050" t="0" r="0" b="0"/>
            <wp:docPr id="7" name="Picture 18" descr="Description: Image of computer screen with Magnifier on in lens mode in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Image of computer screen with Magnifier on in lens mode in Windows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A9" w:rsidRPr="009A3D3B" w:rsidRDefault="00E274A9" w:rsidP="00E274A9">
      <w:pPr>
        <w:pStyle w:val="GFEBody"/>
        <w:rPr>
          <w:rFonts w:cs="Segoe UI"/>
        </w:rPr>
      </w:pPr>
      <w:proofErr w:type="gramStart"/>
      <w:r w:rsidRPr="009A3D3B">
        <w:rPr>
          <w:b/>
        </w:rPr>
        <w:t>Figure 2-1</w:t>
      </w:r>
      <w:r w:rsidRPr="009A3D3B">
        <w:t>.</w:t>
      </w:r>
      <w:proofErr w:type="gramEnd"/>
      <w:r w:rsidRPr="009A3D3B">
        <w:t xml:space="preserve"> Magnifier in lens mode</w:t>
      </w:r>
    </w:p>
    <w:p w:rsidR="00E274A9" w:rsidRPr="009A3D3B" w:rsidRDefault="00E274A9" w:rsidP="00E274A9">
      <w:pPr>
        <w:pStyle w:val="GFEBullet"/>
        <w:numPr>
          <w:ilvl w:val="1"/>
          <w:numId w:val="5"/>
        </w:numPr>
        <w:tabs>
          <w:tab w:val="clear" w:pos="2880"/>
        </w:tabs>
        <w:ind w:left="1080"/>
      </w:pPr>
      <w:r w:rsidRPr="009A3D3B">
        <w:rPr>
          <w:rStyle w:val="leadinphraseother"/>
          <w:rFonts w:cs="Segoe UI"/>
          <w:b/>
        </w:rPr>
        <w:t>Adjust the color and transparency of the window borders.</w:t>
      </w:r>
      <w:r w:rsidRPr="009A3D3B">
        <w:t xml:space="preserve"> This option allows you to change the appearance of window borders to make them easier to see.</w:t>
      </w:r>
    </w:p>
    <w:p w:rsidR="00E274A9" w:rsidRPr="009A3D3B" w:rsidRDefault="00E274A9" w:rsidP="00E274A9">
      <w:pPr>
        <w:pStyle w:val="GFEBullet"/>
        <w:numPr>
          <w:ilvl w:val="1"/>
          <w:numId w:val="5"/>
        </w:numPr>
        <w:tabs>
          <w:tab w:val="clear" w:pos="2880"/>
        </w:tabs>
        <w:ind w:left="1080"/>
      </w:pPr>
      <w:r w:rsidRPr="009A3D3B">
        <w:rPr>
          <w:rStyle w:val="leadinphraseother"/>
          <w:rFonts w:cs="Segoe UI"/>
          <w:b/>
        </w:rPr>
        <w:t>Fine tune display effects.</w:t>
      </w:r>
      <w:r w:rsidRPr="009A3D3B">
        <w:t xml:space="preserve"> This option allows you to customize how certain items appear on your desktop.</w:t>
      </w:r>
    </w:p>
    <w:p w:rsidR="00E274A9" w:rsidRPr="009A3D3B" w:rsidRDefault="00E274A9" w:rsidP="00E274A9">
      <w:pPr>
        <w:pStyle w:val="GFEBullet"/>
        <w:numPr>
          <w:ilvl w:val="1"/>
          <w:numId w:val="5"/>
        </w:numPr>
        <w:tabs>
          <w:tab w:val="clear" w:pos="2880"/>
        </w:tabs>
        <w:ind w:left="1080"/>
      </w:pPr>
      <w:r w:rsidRPr="009A3D3B">
        <w:rPr>
          <w:rStyle w:val="leadinphraseother"/>
          <w:rFonts w:cs="Segoe UI"/>
          <w:b/>
        </w:rPr>
        <w:t>Make the focus rectangle thicker</w:t>
      </w:r>
      <w:r w:rsidRPr="009A3D3B">
        <w:rPr>
          <w:rStyle w:val="leadinphraseother"/>
          <w:rFonts w:cs="Segoe UI"/>
        </w:rPr>
        <w:t>.</w:t>
      </w:r>
      <w:r w:rsidRPr="009A3D3B">
        <w:t xml:space="preserve"> This option makes the rectangle around the currently selected item in dialog boxes thicker, which makes it easier to see.</w:t>
      </w:r>
    </w:p>
    <w:p w:rsidR="00E274A9" w:rsidRPr="009A3D3B" w:rsidRDefault="00E274A9" w:rsidP="00E274A9">
      <w:pPr>
        <w:pStyle w:val="GFEBullet"/>
        <w:numPr>
          <w:ilvl w:val="1"/>
          <w:numId w:val="5"/>
        </w:numPr>
        <w:tabs>
          <w:tab w:val="clear" w:pos="2880"/>
        </w:tabs>
        <w:ind w:left="1080"/>
      </w:pPr>
      <w:r w:rsidRPr="009A3D3B">
        <w:rPr>
          <w:rStyle w:val="leadinphraseother"/>
          <w:rFonts w:cs="Segoe UI"/>
          <w:b/>
        </w:rPr>
        <w:t>Set the thickness of the blinking cursor.</w:t>
      </w:r>
      <w:r w:rsidRPr="009A3D3B">
        <w:t xml:space="preserve"> This option allows you to make the blinking cursor in dialog boxes and programs thicker and easier to see.</w:t>
      </w:r>
    </w:p>
    <w:p w:rsidR="00E274A9" w:rsidRPr="009A3D3B" w:rsidRDefault="00E274A9" w:rsidP="00E274A9">
      <w:pPr>
        <w:pStyle w:val="GFEBullet"/>
        <w:numPr>
          <w:ilvl w:val="1"/>
          <w:numId w:val="5"/>
        </w:numPr>
        <w:tabs>
          <w:tab w:val="clear" w:pos="2880"/>
        </w:tabs>
        <w:ind w:left="1080"/>
      </w:pPr>
      <w:r w:rsidRPr="009A3D3B">
        <w:rPr>
          <w:rStyle w:val="leadinphraseother"/>
          <w:rFonts w:cs="Segoe UI"/>
          <w:b/>
        </w:rPr>
        <w:t>Turn off all unnecessary animations.</w:t>
      </w:r>
      <w:r w:rsidRPr="009A3D3B">
        <w:rPr>
          <w:b/>
        </w:rPr>
        <w:t xml:space="preserve"> </w:t>
      </w:r>
      <w:r w:rsidRPr="009A3D3B">
        <w:t>This option turns off animation effects, such as fading effects, when you close windows and other elements.</w:t>
      </w:r>
    </w:p>
    <w:p w:rsidR="00E274A9" w:rsidRPr="009A3D3B" w:rsidRDefault="00E274A9" w:rsidP="00E274A9">
      <w:pPr>
        <w:pStyle w:val="GFEBullet"/>
        <w:numPr>
          <w:ilvl w:val="1"/>
          <w:numId w:val="5"/>
        </w:numPr>
        <w:tabs>
          <w:tab w:val="clear" w:pos="2880"/>
        </w:tabs>
        <w:spacing w:after="160"/>
        <w:ind w:left="1080"/>
      </w:pPr>
      <w:r w:rsidRPr="009A3D3B">
        <w:rPr>
          <w:rStyle w:val="leadinphraseother"/>
          <w:rFonts w:cs="Segoe UI"/>
          <w:b/>
        </w:rPr>
        <w:t>Remove background images</w:t>
      </w:r>
      <w:r w:rsidRPr="009A3D3B">
        <w:rPr>
          <w:rStyle w:val="leadinphraseother"/>
          <w:rFonts w:cs="Segoe UI"/>
        </w:rPr>
        <w:t>.</w:t>
      </w:r>
      <w:r w:rsidRPr="009A3D3B">
        <w:t xml:space="preserve"> This option turns off all unimportant, overlapped content and background images to help make the screen easier to see.</w:t>
      </w:r>
    </w:p>
    <w:p w:rsidR="00E274A9" w:rsidRPr="009A3D3B" w:rsidRDefault="00E274A9" w:rsidP="00E274A9">
      <w:pPr>
        <w:pStyle w:val="GFEBody"/>
      </w:pPr>
      <w:r w:rsidRPr="009A3D3B">
        <w:t xml:space="preserve">For additional information about how to use accessibility features in Windows and other Microsoft products, see the Microsoft Accessibility Tutorials available online at </w:t>
      </w:r>
      <w:hyperlink r:id="rId12" w:tooltip="Link to Microsoft Accessibility website Tutorials webpage" w:history="1">
        <w:r w:rsidRPr="009A3D3B">
          <w:rPr>
            <w:rStyle w:val="Hyperlink"/>
          </w:rPr>
          <w:t>www.microsoft.com/enable/training/</w:t>
        </w:r>
      </w:hyperlink>
      <w:r w:rsidRPr="009A3D3B">
        <w:t xml:space="preserve">. </w:t>
      </w:r>
    </w:p>
    <w:p w:rsidR="00E274A9" w:rsidRPr="00B13055" w:rsidRDefault="00E274A9" w:rsidP="00E274A9">
      <w:pPr>
        <w:pStyle w:val="GFEHeading3"/>
      </w:pPr>
      <w:r w:rsidRPr="00B13055">
        <w:t>Use the computer without a display</w:t>
      </w:r>
    </w:p>
    <w:p w:rsidR="00E274A9" w:rsidRPr="009A3D3B" w:rsidRDefault="00E274A9" w:rsidP="00E274A9">
      <w:pPr>
        <w:pStyle w:val="GFEBody"/>
      </w:pPr>
      <w:r w:rsidRPr="009A3D3B">
        <w:rPr>
          <w:rStyle w:val="notlocalizable"/>
          <w:rFonts w:cs="Segoe UI"/>
        </w:rPr>
        <w:t xml:space="preserve">For students who are blind, or partially blind, assistive technology products will be critical for productive computer use. </w:t>
      </w:r>
      <w:r>
        <w:rPr>
          <w:rStyle w:val="notlocalizable"/>
          <w:rFonts w:cs="Segoe UI"/>
        </w:rPr>
        <w:t>T</w:t>
      </w:r>
      <w:r w:rsidRPr="009A3D3B">
        <w:rPr>
          <w:rStyle w:val="notlocalizable"/>
          <w:rFonts w:cs="Segoe UI"/>
        </w:rPr>
        <w:t>o get started, Windows</w:t>
      </w:r>
      <w:r w:rsidRPr="009A3D3B">
        <w:t xml:space="preserve"> has many features that enable students to use the computer without a display. For example, you can have screen text read aloud by using Narrator or you can have </w:t>
      </w:r>
      <w:r w:rsidRPr="009A3D3B">
        <w:rPr>
          <w:rStyle w:val="notlocalizable"/>
          <w:rFonts w:cs="Segoe UI"/>
        </w:rPr>
        <w:t>Windows</w:t>
      </w:r>
      <w:r w:rsidRPr="009A3D3B">
        <w:t xml:space="preserve"> describe screen activity to you. </w:t>
      </w:r>
    </w:p>
    <w:p w:rsidR="00E274A9" w:rsidRDefault="00E274A9" w:rsidP="00E274A9">
      <w:pPr>
        <w:pStyle w:val="GFEBody"/>
      </w:pPr>
      <w:r w:rsidRPr="009A3D3B">
        <w:t xml:space="preserve">For students who are blind and cannot use a </w:t>
      </w:r>
      <w:r>
        <w:t>monitor</w:t>
      </w:r>
      <w:r w:rsidRPr="009A3D3B">
        <w:t xml:space="preserve"> you can turn on or adjust settings to </w:t>
      </w:r>
      <w:r w:rsidRPr="007D1798">
        <w:rPr>
          <w:b/>
        </w:rPr>
        <w:t>Use the computer without a display</w:t>
      </w:r>
      <w:r w:rsidRPr="009A3D3B">
        <w:rPr>
          <w:rStyle w:val="ui"/>
          <w:rFonts w:cs="Segoe UI"/>
        </w:rPr>
        <w:t xml:space="preserve"> </w:t>
      </w:r>
      <w:r w:rsidRPr="009A3D3B">
        <w:t xml:space="preserve">in the </w:t>
      </w:r>
      <w:r w:rsidRPr="007D1798">
        <w:t>Ease of Access Center</w:t>
      </w:r>
      <w:r w:rsidRPr="009A3D3B">
        <w:t>. Below, you’ll find assistive technology products that will be needed for students who are blind or partially blind.</w:t>
      </w:r>
    </w:p>
    <w:tbl>
      <w:tblPr>
        <w:tblW w:w="0" w:type="auto"/>
        <w:tblInd w:w="115" w:type="dxa"/>
        <w:shd w:val="clear" w:color="auto" w:fill="F2F2F2"/>
        <w:tblCellMar>
          <w:top w:w="86" w:type="dxa"/>
          <w:left w:w="115" w:type="dxa"/>
          <w:bottom w:w="86" w:type="dxa"/>
          <w:right w:w="115" w:type="dxa"/>
        </w:tblCellMar>
        <w:tblLook w:val="04A0"/>
      </w:tblPr>
      <w:tblGrid>
        <w:gridCol w:w="9116"/>
      </w:tblGrid>
      <w:tr w:rsidR="00E274A9" w:rsidRPr="002258B4" w:rsidTr="001C1BBA">
        <w:tc>
          <w:tcPr>
            <w:tcW w:w="9116" w:type="dxa"/>
            <w:shd w:val="clear" w:color="auto" w:fill="F2F2F2"/>
            <w:vAlign w:val="center"/>
          </w:tcPr>
          <w:p w:rsidR="00E274A9" w:rsidRPr="00DB0D1F" w:rsidRDefault="00E274A9" w:rsidP="001C1BBA">
            <w:pPr>
              <w:pStyle w:val="GFENoteTips"/>
              <w:rPr>
                <w:szCs w:val="20"/>
              </w:rPr>
            </w:pPr>
            <w:r w:rsidRPr="00B13055">
              <w:rPr>
                <w:rStyle w:val="Strong"/>
              </w:rPr>
              <w:t>Tip</w:t>
            </w:r>
            <w:r w:rsidRPr="00DB0D1F">
              <w:rPr>
                <w:szCs w:val="20"/>
              </w:rPr>
              <w:br/>
              <w:t xml:space="preserve">To go to the Ease of Access Center, press Windows logo key </w:t>
            </w:r>
            <w:r>
              <w:rPr>
                <w:rFonts w:cs="Segoe UI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ageContainer0_ID0EFDAC" descr="Description: Picture of Windows logo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Container0_ID0EFDAC" descr="Description: Picture of Windows logo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D1F">
              <w:rPr>
                <w:szCs w:val="20"/>
              </w:rPr>
              <w:t xml:space="preserve"> + U.</w:t>
            </w:r>
          </w:p>
        </w:tc>
      </w:tr>
    </w:tbl>
    <w:p w:rsidR="00E274A9" w:rsidRPr="009A3D3B" w:rsidRDefault="00E274A9" w:rsidP="00E274A9">
      <w:pPr>
        <w:pStyle w:val="GFENumbers"/>
      </w:pPr>
      <w:r>
        <w:rPr>
          <w:rStyle w:val="phrase"/>
        </w:rPr>
        <w:lastRenderedPageBreak/>
        <w:t>In Windows 7 or Windows Vista, o</w:t>
      </w:r>
      <w:r w:rsidRPr="009A3D3B">
        <w:rPr>
          <w:rStyle w:val="phrase"/>
        </w:rPr>
        <w:t xml:space="preserve">pen the </w:t>
      </w:r>
      <w:hyperlink r:id="rId14" w:history="1">
        <w:r w:rsidRPr="009A3D3B">
          <w:rPr>
            <w:rStyle w:val="Hyperlink"/>
            <w:b/>
          </w:rPr>
          <w:t>Use the computer without a display</w:t>
        </w:r>
      </w:hyperlink>
      <w:r w:rsidRPr="009A3D3B">
        <w:rPr>
          <w:rStyle w:val="phrase"/>
        </w:rPr>
        <w:t xml:space="preserve"> page by clicking the </w:t>
      </w:r>
      <w:r w:rsidRPr="009A3D3B">
        <w:rPr>
          <w:rStyle w:val="ui"/>
          <w:b/>
        </w:rPr>
        <w:t>Start</w:t>
      </w:r>
      <w:r w:rsidRPr="009A3D3B">
        <w:rPr>
          <w:rStyle w:val="phrase"/>
        </w:rPr>
        <w:t xml:space="preserve"> </w:t>
      </w:r>
      <w:proofErr w:type="gramStart"/>
      <w:r w:rsidRPr="009A3D3B">
        <w:rPr>
          <w:rStyle w:val="phrase"/>
        </w:rPr>
        <w:t xml:space="preserve">button </w:t>
      </w:r>
      <w:proofErr w:type="gramEnd"/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9" name="pageContainer0_ID0ECAAC" descr="Description: 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Container0_ID0ECAAC" descr="Description: 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3D3B">
        <w:rPr>
          <w:rStyle w:val="phrase"/>
        </w:rPr>
        <w:t xml:space="preserve">, clicking </w:t>
      </w:r>
      <w:r w:rsidRPr="009A3D3B">
        <w:rPr>
          <w:rStyle w:val="ui"/>
          <w:b/>
        </w:rPr>
        <w:t>Control Panel</w:t>
      </w:r>
      <w:r w:rsidRPr="009A3D3B">
        <w:rPr>
          <w:rStyle w:val="phrase"/>
        </w:rPr>
        <w:t xml:space="preserve">, clicking </w:t>
      </w:r>
      <w:r w:rsidRPr="009A3D3B">
        <w:rPr>
          <w:rStyle w:val="ui"/>
          <w:b/>
        </w:rPr>
        <w:t>Ease of Access</w:t>
      </w:r>
      <w:r w:rsidRPr="009A3D3B">
        <w:rPr>
          <w:rStyle w:val="phrase"/>
        </w:rPr>
        <w:t xml:space="preserve">, clicking </w:t>
      </w:r>
      <w:r w:rsidRPr="009A3D3B">
        <w:rPr>
          <w:rStyle w:val="ui"/>
          <w:b/>
        </w:rPr>
        <w:t>Ease of Access Center</w:t>
      </w:r>
      <w:r w:rsidRPr="009A3D3B">
        <w:rPr>
          <w:rStyle w:val="phrase"/>
        </w:rPr>
        <w:t xml:space="preserve">, and then clicking </w:t>
      </w:r>
      <w:r w:rsidRPr="009A3D3B">
        <w:rPr>
          <w:rStyle w:val="ui"/>
          <w:b/>
        </w:rPr>
        <w:t>Use the computer without a display</w:t>
      </w:r>
      <w:r w:rsidRPr="009A3D3B">
        <w:rPr>
          <w:rStyle w:val="phrase"/>
        </w:rPr>
        <w:t>.</w:t>
      </w:r>
      <w:r w:rsidRPr="009A3D3B">
        <w:t xml:space="preserve"> </w:t>
      </w:r>
    </w:p>
    <w:p w:rsidR="00E274A9" w:rsidRDefault="00E274A9" w:rsidP="00E274A9">
      <w:pPr>
        <w:pStyle w:val="GFENumbers"/>
      </w:pPr>
      <w:r w:rsidRPr="009A3D3B">
        <w:rPr>
          <w:rStyle w:val="ui"/>
        </w:rPr>
        <w:t>On the</w:t>
      </w:r>
      <w:r w:rsidRPr="009A3D3B">
        <w:rPr>
          <w:rStyle w:val="ui"/>
          <w:b/>
        </w:rPr>
        <w:t xml:space="preserve"> Use the computer without a display</w:t>
      </w:r>
      <w:r w:rsidRPr="009A3D3B">
        <w:rPr>
          <w:rStyle w:val="phrase"/>
        </w:rPr>
        <w:t xml:space="preserve"> page, s</w:t>
      </w:r>
      <w:r w:rsidRPr="009A3D3B">
        <w:t>elect the options that you want to use:</w:t>
      </w:r>
    </w:p>
    <w:p w:rsidR="00E274A9" w:rsidRDefault="00E274A9" w:rsidP="00E274A9">
      <w:pPr>
        <w:pStyle w:val="GFENumbers"/>
        <w:numPr>
          <w:ilvl w:val="1"/>
          <w:numId w:val="4"/>
        </w:numPr>
        <w:tabs>
          <w:tab w:val="clear" w:pos="2880"/>
        </w:tabs>
        <w:ind w:left="720"/>
      </w:pPr>
      <w:r w:rsidRPr="00D4143B">
        <w:rPr>
          <w:rStyle w:val="leadinphraseother"/>
          <w:b/>
        </w:rPr>
        <w:t>Turn on Narrator.</w:t>
      </w:r>
      <w:r w:rsidRPr="00D4143B">
        <w:t xml:space="preserve"> </w:t>
      </w:r>
      <w:r w:rsidRPr="00D4143B">
        <w:rPr>
          <w:color w:val="000000"/>
          <w:sz w:val="19"/>
          <w:szCs w:val="19"/>
        </w:rPr>
        <w:t xml:space="preserve">Windows comes with a basic screen reader called Narrator, which reads text on the screen aloud and describes some events (such as an error message appearing) that happen while you're using the computer. </w:t>
      </w:r>
      <w:r w:rsidRPr="00D4143B">
        <w:t xml:space="preserve">This option sets Narrator to run when you log on to </w:t>
      </w:r>
      <w:r w:rsidRPr="00D4143B">
        <w:rPr>
          <w:rStyle w:val="notlocalizable"/>
        </w:rPr>
        <w:t>Windows</w:t>
      </w:r>
      <w:r w:rsidRPr="00D4143B">
        <w:t xml:space="preserve">. Narrator reads aloud on-screen text and describes some on-screen events (such as error messages appearing) while you're using the computer. For more information about Narrator, see </w:t>
      </w:r>
      <w:hyperlink r:id="rId15" w:history="1">
        <w:r w:rsidRPr="00D4143B">
          <w:rPr>
            <w:rStyle w:val="Hyperlink"/>
          </w:rPr>
          <w:t>Hear text read aloud with Narrator</w:t>
        </w:r>
      </w:hyperlink>
      <w:r w:rsidRPr="00D4143B">
        <w:t>.</w:t>
      </w:r>
    </w:p>
    <w:p w:rsidR="00E274A9" w:rsidRDefault="00E274A9" w:rsidP="00E274A9">
      <w:pPr>
        <w:pStyle w:val="GFENumbers"/>
        <w:numPr>
          <w:ilvl w:val="1"/>
          <w:numId w:val="4"/>
        </w:numPr>
        <w:tabs>
          <w:tab w:val="clear" w:pos="2880"/>
        </w:tabs>
        <w:ind w:left="720"/>
      </w:pPr>
      <w:r w:rsidRPr="00D4143B">
        <w:rPr>
          <w:rStyle w:val="leadinphraseother"/>
          <w:b/>
        </w:rPr>
        <w:t>Turn on Audio Description.</w:t>
      </w:r>
      <w:r w:rsidRPr="00D4143B">
        <w:t xml:space="preserve"> This option sets Audio Description to run when you log on to </w:t>
      </w:r>
      <w:r w:rsidRPr="00D4143B">
        <w:rPr>
          <w:rStyle w:val="notlocalizable"/>
        </w:rPr>
        <w:t>Windows</w:t>
      </w:r>
      <w:r w:rsidRPr="00D4143B">
        <w:t>. Audio descriptions describe what's happening in videos.</w:t>
      </w:r>
    </w:p>
    <w:p w:rsidR="00E274A9" w:rsidRDefault="00E274A9" w:rsidP="00E274A9">
      <w:pPr>
        <w:pStyle w:val="GFENumbers"/>
        <w:numPr>
          <w:ilvl w:val="1"/>
          <w:numId w:val="4"/>
        </w:numPr>
        <w:tabs>
          <w:tab w:val="clear" w:pos="2880"/>
        </w:tabs>
        <w:ind w:left="720"/>
      </w:pPr>
      <w:r w:rsidRPr="00D4143B">
        <w:rPr>
          <w:rStyle w:val="leadinphraseother"/>
          <w:b/>
        </w:rPr>
        <w:t>Turn off all unnecessary animations.</w:t>
      </w:r>
      <w:r w:rsidRPr="00D4143B">
        <w:t xml:space="preserve"> This option turns off animation effects, such as fading effects, when windows and other elements are closed.</w:t>
      </w:r>
    </w:p>
    <w:p w:rsidR="00E274A9" w:rsidRPr="00D4143B" w:rsidRDefault="00E274A9" w:rsidP="00E274A9">
      <w:pPr>
        <w:pStyle w:val="GFENumbers"/>
        <w:numPr>
          <w:ilvl w:val="1"/>
          <w:numId w:val="4"/>
        </w:numPr>
        <w:tabs>
          <w:tab w:val="clear" w:pos="2880"/>
        </w:tabs>
        <w:ind w:left="720"/>
      </w:pPr>
      <w:r w:rsidRPr="00D4143B">
        <w:rPr>
          <w:rStyle w:val="leadinphraseother"/>
          <w:b/>
        </w:rPr>
        <w:t xml:space="preserve">How long should </w:t>
      </w:r>
      <w:r w:rsidRPr="00D4143B">
        <w:rPr>
          <w:rStyle w:val="notlocalizable"/>
          <w:b/>
        </w:rPr>
        <w:t>Windows</w:t>
      </w:r>
      <w:r w:rsidRPr="00D4143B">
        <w:rPr>
          <w:rStyle w:val="leadinphraseother"/>
          <w:b/>
        </w:rPr>
        <w:t xml:space="preserve"> notification dialog boxes stay open?</w:t>
      </w:r>
      <w:r w:rsidRPr="00D4143B">
        <w:t xml:space="preserve"> This option sets how long notifications are displayed on the screen before they are closed.</w:t>
      </w:r>
    </w:p>
    <w:p w:rsidR="00FF02DF" w:rsidRDefault="00FF02DF"/>
    <w:sectPr w:rsidR="00FF02DF" w:rsidSect="00FF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3E5"/>
    <w:multiLevelType w:val="hybridMultilevel"/>
    <w:tmpl w:val="27BA7980"/>
    <w:lvl w:ilvl="0" w:tplc="F38246AE">
      <w:start w:val="1"/>
      <w:numFmt w:val="decimal"/>
      <w:pStyle w:val="GFENumbers"/>
      <w:lvlText w:val="%1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1" w:tplc="BC82483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F43559E"/>
    <w:multiLevelType w:val="hybridMultilevel"/>
    <w:tmpl w:val="D1E24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119FC"/>
    <w:multiLevelType w:val="hybridMultilevel"/>
    <w:tmpl w:val="1FCAF8D6"/>
    <w:lvl w:ilvl="0" w:tplc="78AA9CF0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BC82483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C626693"/>
    <w:multiLevelType w:val="hybridMultilevel"/>
    <w:tmpl w:val="A0B6F5BC"/>
    <w:lvl w:ilvl="0" w:tplc="78AA9CF0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BC82483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6481025A"/>
    <w:multiLevelType w:val="hybridMultilevel"/>
    <w:tmpl w:val="3F26F2C0"/>
    <w:lvl w:ilvl="0" w:tplc="78AA9CF0">
      <w:start w:val="1"/>
      <w:numFmt w:val="bullet"/>
      <w:pStyle w:val="GFE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FC7"/>
    <w:rsid w:val="000D5688"/>
    <w:rsid w:val="003A7FC7"/>
    <w:rsid w:val="00E274A9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C7"/>
    <w:pPr>
      <w:spacing w:after="160"/>
    </w:pPr>
    <w:rPr>
      <w:rFonts w:ascii="Franklin Gothic Book" w:eastAsia="Times New Roman" w:hAnsi="Franklin Gothic Book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7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7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EBullet">
    <w:name w:val="GFE Bullet"/>
    <w:basedOn w:val="Normal"/>
    <w:qFormat/>
    <w:rsid w:val="003A7FC7"/>
    <w:pPr>
      <w:numPr>
        <w:numId w:val="1"/>
      </w:numPr>
      <w:tabs>
        <w:tab w:val="clear" w:pos="1656"/>
      </w:tabs>
      <w:spacing w:after="120" w:line="240" w:lineRule="auto"/>
      <w:ind w:left="360" w:hanging="360"/>
    </w:pPr>
    <w:rPr>
      <w:bCs/>
    </w:rPr>
  </w:style>
  <w:style w:type="paragraph" w:customStyle="1" w:styleId="GFEHeading3">
    <w:name w:val="GFE Heading 3"/>
    <w:basedOn w:val="Heading3"/>
    <w:qFormat/>
    <w:rsid w:val="003A7FC7"/>
    <w:pPr>
      <w:keepNext w:val="0"/>
      <w:keepLines w:val="0"/>
      <w:spacing w:before="0" w:after="80"/>
    </w:pPr>
    <w:rPr>
      <w:rFonts w:ascii="Franklin Gothic Book" w:eastAsia="Times New Roman" w:hAnsi="Franklin Gothic Book" w:cs="Times New Roman"/>
      <w:bCs w:val="0"/>
      <w:color w:val="auto"/>
      <w:sz w:val="24"/>
      <w:szCs w:val="24"/>
    </w:rPr>
  </w:style>
  <w:style w:type="paragraph" w:customStyle="1" w:styleId="GFENoteTips">
    <w:name w:val="GFE Note/Tips"/>
    <w:next w:val="GFEBody"/>
    <w:qFormat/>
    <w:rsid w:val="003A7FC7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character" w:styleId="CommentReference">
    <w:name w:val="annotation reference"/>
    <w:uiPriority w:val="99"/>
    <w:semiHidden/>
    <w:rsid w:val="003A7FC7"/>
    <w:rPr>
      <w:sz w:val="16"/>
      <w:szCs w:val="16"/>
    </w:rPr>
  </w:style>
  <w:style w:type="character" w:styleId="Hyperlink">
    <w:name w:val="Hyperlink"/>
    <w:aliases w:val="GFE Hyperlink"/>
    <w:uiPriority w:val="99"/>
    <w:rsid w:val="003A7FC7"/>
    <w:rPr>
      <w:color w:val="0000FF"/>
      <w:u w:val="none"/>
    </w:rPr>
  </w:style>
  <w:style w:type="paragraph" w:customStyle="1" w:styleId="GFEBody">
    <w:name w:val="GFE Body"/>
    <w:qFormat/>
    <w:rsid w:val="003A7FC7"/>
    <w:pPr>
      <w:spacing w:after="160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ui">
    <w:name w:val="ui"/>
    <w:basedOn w:val="DefaultParagraphFont"/>
    <w:rsid w:val="003A7FC7"/>
  </w:style>
  <w:style w:type="character" w:customStyle="1" w:styleId="leadinphraseother">
    <w:name w:val="leadinphrase_other"/>
    <w:basedOn w:val="DefaultParagraphFont"/>
    <w:rsid w:val="003A7FC7"/>
  </w:style>
  <w:style w:type="character" w:customStyle="1" w:styleId="phrase">
    <w:name w:val="phrase"/>
    <w:basedOn w:val="DefaultParagraphFont"/>
    <w:rsid w:val="003A7FC7"/>
  </w:style>
  <w:style w:type="character" w:customStyle="1" w:styleId="Heading3Char">
    <w:name w:val="Heading 3 Char"/>
    <w:basedOn w:val="DefaultParagraphFont"/>
    <w:link w:val="Heading3"/>
    <w:uiPriority w:val="9"/>
    <w:semiHidden/>
    <w:rsid w:val="003A7F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F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C7"/>
    <w:rPr>
      <w:rFonts w:ascii="Tahoma" w:eastAsia="Times New Roman" w:hAnsi="Tahoma" w:cs="Tahoma"/>
      <w:sz w:val="16"/>
      <w:szCs w:val="16"/>
    </w:rPr>
  </w:style>
  <w:style w:type="paragraph" w:customStyle="1" w:styleId="GFEGraphic">
    <w:name w:val="GFE Graphic"/>
    <w:basedOn w:val="GFEBody"/>
    <w:qFormat/>
    <w:rsid w:val="00E274A9"/>
    <w:rPr>
      <w:noProof/>
    </w:rPr>
  </w:style>
  <w:style w:type="paragraph" w:customStyle="1" w:styleId="GFENumbers">
    <w:name w:val="GFE Numbers"/>
    <w:basedOn w:val="GFEBullet"/>
    <w:qFormat/>
    <w:rsid w:val="00E274A9"/>
    <w:pPr>
      <w:numPr>
        <w:numId w:val="4"/>
      </w:numPr>
      <w:tabs>
        <w:tab w:val="clear" w:pos="1656"/>
      </w:tabs>
      <w:ind w:left="360" w:hanging="306"/>
    </w:pPr>
    <w:rPr>
      <w:rFonts w:cs="Segoe UI"/>
    </w:rPr>
  </w:style>
  <w:style w:type="paragraph" w:customStyle="1" w:styleId="GFEHeading2">
    <w:name w:val="GFE Heading 2"/>
    <w:basedOn w:val="Heading2"/>
    <w:qFormat/>
    <w:rsid w:val="00E274A9"/>
    <w:pPr>
      <w:keepNext w:val="0"/>
      <w:keepLines w:val="0"/>
      <w:spacing w:before="240"/>
    </w:pPr>
    <w:rPr>
      <w:rFonts w:ascii="Franklin Gothic Book" w:eastAsia="Times New Roman" w:hAnsi="Franklin Gothic Book" w:cs="Times New Roman"/>
      <w:bCs w:val="0"/>
      <w:color w:val="auto"/>
      <w:sz w:val="28"/>
      <w:szCs w:val="20"/>
    </w:rPr>
  </w:style>
  <w:style w:type="character" w:styleId="Strong">
    <w:name w:val="Strong"/>
    <w:uiPriority w:val="22"/>
    <w:qFormat/>
    <w:rsid w:val="00E274A9"/>
    <w:rPr>
      <w:b/>
      <w:bCs/>
    </w:rPr>
  </w:style>
  <w:style w:type="character" w:customStyle="1" w:styleId="notlocalizable">
    <w:name w:val="notlocalizable"/>
    <w:basedOn w:val="DefaultParagraphFont"/>
    <w:rsid w:val="00E274A9"/>
  </w:style>
  <w:style w:type="character" w:customStyle="1" w:styleId="Heading2Char">
    <w:name w:val="Heading 2 Char"/>
    <w:basedOn w:val="DefaultParagraphFont"/>
    <w:link w:val="Heading2"/>
    <w:uiPriority w:val="9"/>
    <w:semiHidden/>
    <w:rsid w:val="00E2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en-us/windows7/Hear-text-read-aloud-with-Narrato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icrosoft.com/enable/train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n-us/windows7/Make-the-computer-easier-to-see-optimize-visual-display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windows.microsoft.com/en-us/windows7/Hear-text-read-aloud-with-Narrator" TargetMode="External"/><Relationship Id="rId10" Type="http://schemas.openxmlformats.org/officeDocument/2006/relationships/hyperlink" Target="http://windows.microsoft.com/en-us/windows7/Make-items-on-the-screen-appear-bigger-Magnif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n-us/windows7/Make-the-text-on-your-screen-larger-or-smaller" TargetMode="External"/><Relationship Id="rId14" Type="http://schemas.openxmlformats.org/officeDocument/2006/relationships/hyperlink" Target="http://windows.microsoft.com/en-us/Windows7/Use-the-computer-without-a-display-optimize-for-blin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Company> 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2012-03-29T13:43:00Z</dcterms:created>
  <dcterms:modified xsi:type="dcterms:W3CDTF">2012-03-29T13:43:00Z</dcterms:modified>
</cp:coreProperties>
</file>